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3C851" w14:textId="297445A6" w:rsidR="003479C0" w:rsidRDefault="00E25E23" w:rsidP="003479C0">
      <w:pPr>
        <w:pStyle w:val="a7"/>
      </w:pPr>
      <w:r>
        <w:rPr>
          <w:rFonts w:hint="eastAsia"/>
          <w:lang w:eastAsia="zh-CN"/>
        </w:rPr>
        <w:t>Suppl 4.</w:t>
      </w:r>
      <w:r w:rsidR="003479C0" w:rsidRPr="0009088E">
        <w:t xml:space="preserve"> Details of the included studies</w:t>
      </w:r>
    </w:p>
    <w:tbl>
      <w:tblPr>
        <w:tblStyle w:val="a3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992"/>
        <w:gridCol w:w="1985"/>
        <w:gridCol w:w="1417"/>
        <w:gridCol w:w="1291"/>
        <w:gridCol w:w="3671"/>
        <w:gridCol w:w="2835"/>
        <w:gridCol w:w="1134"/>
      </w:tblGrid>
      <w:tr w:rsidR="0009088E" w:rsidRPr="0009088E" w14:paraId="37039CA9" w14:textId="77777777" w:rsidTr="003479C0">
        <w:trPr>
          <w:jc w:val="center"/>
        </w:trPr>
        <w:tc>
          <w:tcPr>
            <w:tcW w:w="709" w:type="dxa"/>
          </w:tcPr>
          <w:p w14:paraId="65C8B898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5E9202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Type of study</w:t>
            </w:r>
          </w:p>
        </w:tc>
        <w:tc>
          <w:tcPr>
            <w:tcW w:w="992" w:type="dxa"/>
          </w:tcPr>
          <w:p w14:paraId="27143B0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Type of studies included</w:t>
            </w:r>
          </w:p>
        </w:tc>
        <w:tc>
          <w:tcPr>
            <w:tcW w:w="1985" w:type="dxa"/>
          </w:tcPr>
          <w:p w14:paraId="4E2A6A3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PICO details &amp; time frame of search</w:t>
            </w:r>
          </w:p>
        </w:tc>
        <w:tc>
          <w:tcPr>
            <w:tcW w:w="1417" w:type="dxa"/>
          </w:tcPr>
          <w:p w14:paraId="4C3AA46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Number of studies (considered)</w:t>
            </w:r>
          </w:p>
          <w:p w14:paraId="00C252D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Number of participants (considered)</w:t>
            </w:r>
          </w:p>
        </w:tc>
        <w:tc>
          <w:tcPr>
            <w:tcW w:w="1291" w:type="dxa"/>
          </w:tcPr>
          <w:p w14:paraId="39F013BD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Average dose of intervention</w:t>
            </w:r>
          </w:p>
        </w:tc>
        <w:tc>
          <w:tcPr>
            <w:tcW w:w="3671" w:type="dxa"/>
          </w:tcPr>
          <w:p w14:paraId="4A31FE25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Quantitative synthesis for meta-analysis</w:t>
            </w:r>
          </w:p>
        </w:tc>
        <w:tc>
          <w:tcPr>
            <w:tcW w:w="2835" w:type="dxa"/>
          </w:tcPr>
          <w:p w14:paraId="7AEFB77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Qualitative synthesis for reviews</w:t>
            </w:r>
          </w:p>
        </w:tc>
        <w:tc>
          <w:tcPr>
            <w:tcW w:w="1134" w:type="dxa"/>
          </w:tcPr>
          <w:p w14:paraId="595F45B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Publication bias, if any</w:t>
            </w:r>
          </w:p>
        </w:tc>
      </w:tr>
      <w:tr w:rsidR="0009088E" w:rsidRPr="0009088E" w14:paraId="6DF47270" w14:textId="77777777" w:rsidTr="003479C0">
        <w:trPr>
          <w:jc w:val="center"/>
        </w:trPr>
        <w:tc>
          <w:tcPr>
            <w:tcW w:w="709" w:type="dxa"/>
          </w:tcPr>
          <w:p w14:paraId="209DC4EE" w14:textId="77777777" w:rsidR="003479C0" w:rsidRDefault="003479C0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Gilat M et al.,</w:t>
            </w:r>
          </w:p>
          <w:p w14:paraId="5F98A784" w14:textId="77777777" w:rsidR="003F07E4" w:rsidRPr="0009088E" w:rsidRDefault="001E0ECA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[34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7E5F509C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SR + MA</w:t>
            </w:r>
          </w:p>
        </w:tc>
        <w:tc>
          <w:tcPr>
            <w:tcW w:w="992" w:type="dxa"/>
          </w:tcPr>
          <w:p w14:paraId="29A472D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RCTs</w:t>
            </w:r>
          </w:p>
        </w:tc>
        <w:tc>
          <w:tcPr>
            <w:tcW w:w="1985" w:type="dxa"/>
          </w:tcPr>
          <w:p w14:paraId="24D5CFC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P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Idiopathic P</w:t>
            </w:r>
            <w:r w:rsidR="001E0E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  <w:p w14:paraId="39902DC7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Exercise or training-based intervention</w:t>
            </w:r>
          </w:p>
          <w:p w14:paraId="6B38FF2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C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intervention/Other exercise types</w:t>
            </w:r>
          </w:p>
          <w:p w14:paraId="04A0C56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O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Freezing of gait</w:t>
            </w:r>
          </w:p>
          <w:p w14:paraId="26C09778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Time frame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Inception to Aug 03, 2020</w:t>
            </w:r>
          </w:p>
        </w:tc>
        <w:tc>
          <w:tcPr>
            <w:tcW w:w="1417" w:type="dxa"/>
          </w:tcPr>
          <w:p w14:paraId="457F94C9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50 (47)</w:t>
            </w:r>
          </w:p>
          <w:p w14:paraId="4A7BB3B8" w14:textId="77777777" w:rsidR="003F07E4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2972 (2345)</w:t>
            </w:r>
          </w:p>
          <w:p w14:paraId="06AA6560" w14:textId="77777777" w:rsidR="001E0ECA" w:rsidRPr="0009088E" w:rsidRDefault="001E0ECA" w:rsidP="003479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Studies on healthy adults </w:t>
            </w:r>
            <w:r w:rsidR="003479C0">
              <w:rPr>
                <w:rFonts w:ascii="Times New Roman" w:hAnsi="Times New Roman" w:cs="Times New Roman"/>
                <w:sz w:val="18"/>
                <w:szCs w:val="18"/>
              </w:rPr>
              <w:t>were rejected</w:t>
            </w:r>
          </w:p>
        </w:tc>
        <w:tc>
          <w:tcPr>
            <w:tcW w:w="1291" w:type="dxa"/>
          </w:tcPr>
          <w:p w14:paraId="51FFCAF2" w14:textId="77777777" w:rsidR="003F07E4" w:rsidRPr="0009088E" w:rsidRDefault="001E0ECA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Two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weeks to two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</w:p>
        </w:tc>
        <w:tc>
          <w:tcPr>
            <w:tcW w:w="3671" w:type="dxa"/>
          </w:tcPr>
          <w:p w14:paraId="5D199328" w14:textId="77777777" w:rsidR="003F07E4" w:rsidRPr="00374D22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fr-MC"/>
              </w:rPr>
            </w:pPr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 xml:space="preserve">-0.37 [95% </w:t>
            </w:r>
            <w:proofErr w:type="gramStart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CI:</w:t>
            </w:r>
            <w:proofErr w:type="gramEnd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 xml:space="preserve"> -0.51, -0.22] → -0.24 [95% </w:t>
            </w:r>
            <w:proofErr w:type="gramStart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CI:</w:t>
            </w:r>
            <w:proofErr w:type="gramEnd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 xml:space="preserve"> -0.35, -0.14]</w:t>
            </w:r>
          </w:p>
          <w:p w14:paraId="392F5F4A" w14:textId="77777777" w:rsidR="003F07E4" w:rsidRPr="00374D22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fr-MC"/>
              </w:rPr>
            </w:pPr>
            <w:proofErr w:type="spellStart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Significant</w:t>
            </w:r>
            <w:proofErr w:type="spellEnd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 xml:space="preserve"> </w:t>
            </w:r>
            <w:proofErr w:type="spellStart"/>
            <w:proofErr w:type="gramStart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heterogenity</w:t>
            </w:r>
            <w:proofErr w:type="spellEnd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:</w:t>
            </w:r>
            <w:proofErr w:type="gramEnd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 xml:space="preserve">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χ</w:t>
            </w:r>
            <w:proofErr w:type="gramStart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²(</w:t>
            </w:r>
            <w:proofErr w:type="gramEnd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40) = 84.19, p &lt; 0.01; I² = 52%</w:t>
            </w:r>
          </w:p>
          <w:p w14:paraId="69677A17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Outlier studies were removed → heterogeneity dropped and became statistically non-significant: χ</w:t>
            </w:r>
            <w:proofErr w:type="gram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²(</w:t>
            </w:r>
            <w:proofErr w:type="gram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37) = 40.48, p = 0.32; I² = 9%</w:t>
            </w:r>
          </w:p>
        </w:tc>
        <w:tc>
          <w:tcPr>
            <w:tcW w:w="2835" w:type="dxa"/>
          </w:tcPr>
          <w:p w14:paraId="41C3A6E3" w14:textId="77777777" w:rsidR="003F07E4" w:rsidRPr="0009088E" w:rsidRDefault="003F07E4" w:rsidP="003F07E4">
            <w:pPr>
              <w:pStyle w:val="a5"/>
            </w:pPr>
            <w:r w:rsidRPr="0009088E">
              <w:t xml:space="preserve">- FOG-specific and FOG-relevant interventions were effective in improving FOG, while generic exercise was not. </w:t>
            </w:r>
          </w:p>
          <w:p w14:paraId="09E626D6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The improvement d</w:t>
            </w:r>
            <w:r w:rsidR="001E0E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id not show any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retention of the improvement beyond 1-6 months</w:t>
            </w:r>
          </w:p>
          <w:p w14:paraId="5D6CA772" w14:textId="77777777" w:rsidR="003F07E4" w:rsidRPr="0009088E" w:rsidRDefault="001E0ECA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Group-based interventions we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 particularly effective, probably due to enhanced social </w:t>
            </w:r>
            <w:proofErr w:type="spellStart"/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enagagement</w:t>
            </w:r>
            <w:proofErr w:type="spellEnd"/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14:paraId="2C60BA19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Technological devices can enable </w:t>
            </w: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personalised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assistance.</w:t>
            </w:r>
          </w:p>
        </w:tc>
        <w:tc>
          <w:tcPr>
            <w:tcW w:w="1134" w:type="dxa"/>
          </w:tcPr>
          <w:p w14:paraId="15D02A5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mentioned</w:t>
            </w:r>
          </w:p>
        </w:tc>
      </w:tr>
      <w:tr w:rsidR="0009088E" w:rsidRPr="0009088E" w14:paraId="4208ED05" w14:textId="77777777" w:rsidTr="003479C0">
        <w:trPr>
          <w:jc w:val="center"/>
        </w:trPr>
        <w:tc>
          <w:tcPr>
            <w:tcW w:w="709" w:type="dxa"/>
          </w:tcPr>
          <w:p w14:paraId="55D72D0B" w14:textId="77777777" w:rsidR="003F07E4" w:rsidRPr="0009088E" w:rsidRDefault="003479C0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Song H et al., </w:t>
            </w:r>
            <w:r w:rsidR="00026223">
              <w:rPr>
                <w:rFonts w:ascii="Times New Roman" w:hAnsi="Times New Roman" w:cs="Times New Roman"/>
                <w:sz w:val="18"/>
                <w:szCs w:val="18"/>
              </w:rPr>
              <w:t>[31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3AE7F0A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SR + MA</w:t>
            </w:r>
          </w:p>
        </w:tc>
        <w:tc>
          <w:tcPr>
            <w:tcW w:w="992" w:type="dxa"/>
          </w:tcPr>
          <w:p w14:paraId="6F087249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RCTs</w:t>
            </w:r>
          </w:p>
        </w:tc>
        <w:tc>
          <w:tcPr>
            <w:tcW w:w="1985" w:type="dxa"/>
          </w:tcPr>
          <w:p w14:paraId="32155421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P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Diagnosed with </w:t>
            </w:r>
            <w:r w:rsidR="001E0E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PD</w:t>
            </w:r>
          </w:p>
          <w:p w14:paraId="77494855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Aerobic or resistance exercise</w:t>
            </w:r>
          </w:p>
          <w:p w14:paraId="5168D69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C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forms of rehabilitative measures</w:t>
            </w:r>
          </w:p>
          <w:p w14:paraId="3DFE6169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proofErr w:type="gramStart"/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- 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Related</w:t>
            </w:r>
            <w:proofErr w:type="gram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gait such as FOG-Q, 6MWT, and balance such </w:t>
            </w:r>
            <w:proofErr w:type="gram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  TUG</w:t>
            </w:r>
            <w:r w:rsidR="001E0E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proofErr w:type="gram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&amp; BBS</w:t>
            </w:r>
          </w:p>
          <w:p w14:paraId="62EBD634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Time frame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Inception to July 2024</w:t>
            </w:r>
          </w:p>
        </w:tc>
        <w:tc>
          <w:tcPr>
            <w:tcW w:w="1417" w:type="dxa"/>
          </w:tcPr>
          <w:p w14:paraId="0C8579A9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15 (15)</w:t>
            </w:r>
          </w:p>
          <w:p w14:paraId="77990A07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792 (792)</w:t>
            </w:r>
          </w:p>
        </w:tc>
        <w:tc>
          <w:tcPr>
            <w:tcW w:w="1291" w:type="dxa"/>
          </w:tcPr>
          <w:p w14:paraId="4522B33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7-24 weeks; 30-60 min duration; 1-5 times per week</w:t>
            </w:r>
          </w:p>
        </w:tc>
        <w:tc>
          <w:tcPr>
            <w:tcW w:w="3671" w:type="dxa"/>
          </w:tcPr>
          <w:p w14:paraId="5F431F5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  <w:r w:rsidRPr="001E0E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UPDRS-III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Combined exercise is most superior (SMD = -4.39, 95% CI: -6.39 to -2.49, p &lt; 0.00001, I² = 66%) while AT shows superior results (SMD = -5.69, 95% CI: -8.67 to -2.71, p = 0.0002, I² = 82%), and RT shows moderate improvement (SMD = -3.01, 95% CI: -4.89 to -1.12, p = 0.002, I² = 0%). Researchers performed subgroup analysis based on exercise type, intervention duration, and exercise mode.</w:t>
            </w:r>
          </w:p>
          <w:p w14:paraId="2D177527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7F61362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  <w:r w:rsidRPr="001E0E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Gait velocity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Combined exercise showed significant increase (SMD = 0.74, 95% CI: 0.49 to 1.00, p &lt; 0.00001, I² = 54%), AT shows greater improvement (SMD = 0.88, 95% CI: 0.58 to 1.18, p &lt; 0.00001, I² = 42%), and RT showed modest gains (SMD = 0.52, 95% CI: 0.10 to 0.94, p = 0.01, I² = 55%).</w:t>
            </w:r>
          </w:p>
          <w:p w14:paraId="36529BF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A368596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3. </w:t>
            </w:r>
            <w:r w:rsidRPr="001E0E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Mini-</w:t>
            </w:r>
            <w:proofErr w:type="spellStart"/>
            <w:r w:rsidRPr="001E0E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BESTest</w:t>
            </w:r>
            <w:proofErr w:type="spellEnd"/>
            <w:r w:rsidRPr="001E0E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Balance Assessment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Combined exercise effect showed significant improvement (SMD = 2.44, 95% CI: 0.69 to 4.19, p &lt; 0.05, I² = 83%), RT showed notable improvement (SMD = 2.87, 95% CI: 1.45 to 4.29, p &lt; 0.0001, I² = 0%), while AT showed no significant effect.</w:t>
            </w:r>
          </w:p>
          <w:p w14:paraId="38AF951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2F6BB9D" w14:textId="77777777" w:rsidR="003F07E4" w:rsidRPr="0009088E" w:rsidRDefault="003F07E4" w:rsidP="001E0E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4. </w:t>
            </w:r>
            <w:r w:rsidRPr="001E0E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="001E0E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UGT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Combined exercise group showed significant improvement (SMD = -0.63, 95% CI: -1.25 to -0.02, p = 0.04, I² = 52%), while AT showed significant improvement (SMD = -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0.81, 95% CI: -1.52 to -0.11, p &lt; 0.08, I² = 52%).</w:t>
            </w:r>
          </w:p>
        </w:tc>
        <w:tc>
          <w:tcPr>
            <w:tcW w:w="2835" w:type="dxa"/>
          </w:tcPr>
          <w:p w14:paraId="0E885B57" w14:textId="77777777" w:rsidR="003F07E4" w:rsidRPr="0009088E" w:rsidRDefault="003F07E4" w:rsidP="001E0E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RT is most effective for improving gait speed and balan</w:t>
            </w:r>
            <w:r w:rsidR="001E0E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 measured by mini-</w:t>
            </w: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BESTest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whereas AT is superior for enhancing motor symptoms measured by UPDRS-III and functional mobility by the TUGT.</w:t>
            </w:r>
          </w:p>
        </w:tc>
        <w:tc>
          <w:tcPr>
            <w:tcW w:w="1134" w:type="dxa"/>
          </w:tcPr>
          <w:p w14:paraId="2024E24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publication bias noticed by the author (based on Egger’s test)</w:t>
            </w:r>
          </w:p>
        </w:tc>
      </w:tr>
      <w:tr w:rsidR="0009088E" w:rsidRPr="0009088E" w14:paraId="55CECAFA" w14:textId="77777777" w:rsidTr="003479C0">
        <w:trPr>
          <w:jc w:val="center"/>
        </w:trPr>
        <w:tc>
          <w:tcPr>
            <w:tcW w:w="709" w:type="dxa"/>
          </w:tcPr>
          <w:p w14:paraId="6B79B9FF" w14:textId="77777777" w:rsidR="003F07E4" w:rsidRPr="0009088E" w:rsidRDefault="003479C0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Guo XB et al., </w:t>
            </w:r>
            <w:r w:rsidR="00026223">
              <w:rPr>
                <w:rFonts w:ascii="Times New Roman" w:hAnsi="Times New Roman" w:cs="Times New Roman"/>
                <w:sz w:val="18"/>
                <w:szCs w:val="18"/>
              </w:rPr>
              <w:t>[29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37E15C08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SR + MA</w:t>
            </w:r>
          </w:p>
        </w:tc>
        <w:tc>
          <w:tcPr>
            <w:tcW w:w="992" w:type="dxa"/>
          </w:tcPr>
          <w:p w14:paraId="5B94641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RCTs, published in English</w:t>
            </w:r>
          </w:p>
        </w:tc>
        <w:tc>
          <w:tcPr>
            <w:tcW w:w="1985" w:type="dxa"/>
          </w:tcPr>
          <w:p w14:paraId="66CFACC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P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Healthy older adults (&gt;/=50 years), mild to moderate PD</w:t>
            </w:r>
          </w:p>
          <w:p w14:paraId="48233404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Various types of exercise interventions/single Tai Chi/resistance training/yoga</w:t>
            </w:r>
          </w:p>
          <w:p w14:paraId="098F575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C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intervention/alternative forms of exercise</w:t>
            </w:r>
          </w:p>
          <w:p w14:paraId="5B1789C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O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BBS, TUGT, movement speed, functional balance test</w:t>
            </w:r>
          </w:p>
          <w:p w14:paraId="310DDFA7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Time frame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Inception to December 2023</w:t>
            </w:r>
          </w:p>
        </w:tc>
        <w:tc>
          <w:tcPr>
            <w:tcW w:w="1417" w:type="dxa"/>
          </w:tcPr>
          <w:p w14:paraId="7C49D844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21 (12)</w:t>
            </w:r>
          </w:p>
          <w:p w14:paraId="37FA974C" w14:textId="77777777" w:rsidR="003F07E4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992 (565)</w:t>
            </w:r>
          </w:p>
          <w:p w14:paraId="238B1C59" w14:textId="77777777" w:rsidR="001E0ECA" w:rsidRPr="0009088E" w:rsidRDefault="001E0ECA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Overlap studies were removed</w:t>
            </w:r>
          </w:p>
        </w:tc>
        <w:tc>
          <w:tcPr>
            <w:tcW w:w="1291" w:type="dxa"/>
          </w:tcPr>
          <w:p w14:paraId="2ACB3EB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Tai Chi: 2-4 times per week for 60 min per session over 8 weeks to 12 months</w:t>
            </w:r>
            <w:r w:rsidR="00D43549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D43549" w:rsidRPr="0009088E">
              <w:rPr>
                <w:rFonts w:ascii="Times New Roman" w:hAnsi="Times New Roman" w:cs="Times New Roman"/>
                <w:sz w:val="18"/>
                <w:szCs w:val="18"/>
              </w:rPr>
              <w:t>Yoga: Twice weekly for 60 min each, for 12 weeks</w:t>
            </w:r>
            <w:r w:rsidR="00D43549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D43549" w:rsidRPr="0009088E">
              <w:rPr>
                <w:rFonts w:ascii="Times New Roman" w:hAnsi="Times New Roman" w:cs="Times New Roman"/>
                <w:sz w:val="18"/>
                <w:szCs w:val="18"/>
              </w:rPr>
              <w:t>Resistance training: 60 min, twice weekly, for 24 weeks</w:t>
            </w:r>
          </w:p>
        </w:tc>
        <w:tc>
          <w:tcPr>
            <w:tcW w:w="3671" w:type="dxa"/>
          </w:tcPr>
          <w:p w14:paraId="5232287B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a. </w:t>
            </w:r>
            <w:r w:rsidRPr="001E0E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UPDRS-III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Significant improvement in functional walking across exercise types wit</w:t>
            </w:r>
            <w:r w:rsidR="001E0E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 SMD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= 0.40 (95% CI: 0.18-0.62; p = 0.0003) and low heterogeneity (I² = 14%). </w:t>
            </w:r>
          </w:p>
          <w:p w14:paraId="6947D86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Subgroup analyses: Resistance training (SMD = 0.69; 95% CI: 0.04 to 1.35; p = 0.04) and Tai Chi (SMD = 0.35; 95% CI: 0.09 to 0.60; p = 0.007) significantly enhanced motor function, whereas yoga showed no significant effect (SMD = 0.74; 95% CI: -0.22 to 1.71; p = 0.13).</w:t>
            </w:r>
          </w:p>
          <w:p w14:paraId="044548C7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105A29A" w14:textId="77777777" w:rsidR="007D4878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b. </w:t>
            </w:r>
            <w:r w:rsidRPr="001E0E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BBS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Tai Chi significantly improved balance (mean difference, MD = 3.56; 95% CI: 2.24 to 4.87; p &lt; 0.00001) but with moderate heterogeneity (I² = 47%). </w:t>
            </w:r>
          </w:p>
          <w:p w14:paraId="003BE383" w14:textId="77777777" w:rsidR="003F07E4" w:rsidRPr="0009088E" w:rsidRDefault="00D43549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one study was excluded based on s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ensitivity analysis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heterogeneity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reduced 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 0% while maintaining significance (MD = 2.90; p &lt; 0.00001). </w:t>
            </w:r>
          </w:p>
          <w:p w14:paraId="1493CBEB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Frequency analysis: 4 times per week Tai Chi is the most effective (MD = 4.66; p &lt; 0.00001) compared to lower frequencies.</w:t>
            </w:r>
          </w:p>
          <w:p w14:paraId="0502BA1D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4AA8DC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c. </w:t>
            </w:r>
            <w:r w:rsidRPr="001E0ECA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TUGT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Improve</w:t>
            </w:r>
            <w:r w:rsidR="00D435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with Tai Chi (MD = 0.74; 95% CI: 0.11 to 1.37; p = 0.02), but heterogeneity was moderate (I² = 46%). </w:t>
            </w:r>
          </w:p>
          <w:p w14:paraId="2E0F0EBB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Removing one outlier study reduced heterogeneity to 0% with sustained effect (MD = 0.57; p = 0.01). </w:t>
            </w:r>
          </w:p>
        </w:tc>
        <w:tc>
          <w:tcPr>
            <w:tcW w:w="2835" w:type="dxa"/>
          </w:tcPr>
          <w:p w14:paraId="12B4E165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 Tai Chi interventions improved motor function and balance, with effects at higher frequencies (p&lt;0.00001) significantly, though no significant effect over time was detected (p = 0.32).</w:t>
            </w:r>
          </w:p>
          <w:p w14:paraId="4037A1C7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 Yoga improved static balance but had less effect on gait and motor scores.</w:t>
            </w:r>
          </w:p>
          <w:p w14:paraId="3146311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 Resistance training is effective in improving strength, physical function, and quality of life.</w:t>
            </w:r>
          </w:p>
        </w:tc>
        <w:tc>
          <w:tcPr>
            <w:tcW w:w="1134" w:type="dxa"/>
          </w:tcPr>
          <w:p w14:paraId="6CD5815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Some concern due to large volume of Tai Chi and yoga studies </w:t>
            </w: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comapred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resistance training</w:t>
            </w:r>
          </w:p>
        </w:tc>
      </w:tr>
      <w:tr w:rsidR="0009088E" w:rsidRPr="0009088E" w14:paraId="5006191A" w14:textId="77777777" w:rsidTr="003479C0">
        <w:trPr>
          <w:jc w:val="center"/>
        </w:trPr>
        <w:tc>
          <w:tcPr>
            <w:tcW w:w="709" w:type="dxa"/>
          </w:tcPr>
          <w:p w14:paraId="794DCED4" w14:textId="77777777" w:rsidR="003F07E4" w:rsidRPr="00374D22" w:rsidRDefault="003479C0" w:rsidP="003F07E4">
            <w:pPr>
              <w:rPr>
                <w:rFonts w:ascii="Times New Roman" w:hAnsi="Times New Roman" w:cs="Times New Roman"/>
                <w:sz w:val="18"/>
                <w:szCs w:val="18"/>
                <w:lang w:val="fr-MC"/>
              </w:rPr>
            </w:pPr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 xml:space="preserve">Lorenzo-Garcia P et al., </w:t>
            </w:r>
            <w:r w:rsidR="00026223"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[35</w:t>
            </w:r>
            <w:r w:rsidR="003F07E4"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]</w:t>
            </w:r>
          </w:p>
        </w:tc>
        <w:tc>
          <w:tcPr>
            <w:tcW w:w="709" w:type="dxa"/>
          </w:tcPr>
          <w:p w14:paraId="39049E71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SR + MA</w:t>
            </w:r>
          </w:p>
        </w:tc>
        <w:tc>
          <w:tcPr>
            <w:tcW w:w="992" w:type="dxa"/>
          </w:tcPr>
          <w:p w14:paraId="013F1F9C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RCTs</w:t>
            </w:r>
          </w:p>
        </w:tc>
        <w:tc>
          <w:tcPr>
            <w:tcW w:w="1985" w:type="dxa"/>
          </w:tcPr>
          <w:p w14:paraId="6DAC4CE1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P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 with PD</w:t>
            </w:r>
          </w:p>
          <w:p w14:paraId="060E503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Structured physical exercise</w:t>
            </w:r>
          </w:p>
          <w:p w14:paraId="6E27684D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C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Control/other physical exercise intervention</w:t>
            </w:r>
          </w:p>
          <w:p w14:paraId="78D93F84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O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ABC, BBS, Mini-</w:t>
            </w: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BESTest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and TUGT</w:t>
            </w:r>
          </w:p>
          <w:p w14:paraId="41669A5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Time frame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Inception to August 2022</w:t>
            </w:r>
          </w:p>
        </w:tc>
        <w:tc>
          <w:tcPr>
            <w:tcW w:w="1417" w:type="dxa"/>
          </w:tcPr>
          <w:p w14:paraId="183D0C4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86 (69)</w:t>
            </w:r>
          </w:p>
          <w:p w14:paraId="790BAFA4" w14:textId="77777777" w:rsidR="003F07E4" w:rsidRDefault="0009088E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4693 (3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706)</w:t>
            </w:r>
          </w:p>
          <w:p w14:paraId="505E0FDA" w14:textId="77777777" w:rsidR="001E0ECA" w:rsidRPr="0009088E" w:rsidRDefault="001E0ECA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Overlap studies were removed</w:t>
            </w:r>
          </w:p>
        </w:tc>
        <w:tc>
          <w:tcPr>
            <w:tcW w:w="1291" w:type="dxa"/>
          </w:tcPr>
          <w:p w14:paraId="4392FFFA" w14:textId="77777777" w:rsidR="003F07E4" w:rsidRPr="0009088E" w:rsidRDefault="00D43549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3549">
              <w:rPr>
                <w:rFonts w:ascii="Times New Roman" w:hAnsi="Times New Roman" w:cs="Times New Roman"/>
                <w:sz w:val="18"/>
                <w:szCs w:val="18"/>
              </w:rPr>
              <w:t>30-120 minutes per session, 2-5 times per week for 1-4 months</w:t>
            </w:r>
          </w:p>
        </w:tc>
        <w:tc>
          <w:tcPr>
            <w:tcW w:w="3671" w:type="dxa"/>
          </w:tcPr>
          <w:p w14:paraId="7972F53B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 </w:t>
            </w:r>
            <w:r w:rsidRPr="00D4354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ABC scale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 No significant direct effect sizes, but indirect comparison showed balance exercises outperformed sensorimotor training without endurance (effect size = 0.62; 95% CI: 0.06 to 1.17).</w:t>
            </w:r>
          </w:p>
          <w:p w14:paraId="4A36C95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 BBS - Alternative exercises (ES 1.21), balance (0.85), BWS (1.31), and dance (1.18) - strong indirect effects vs controls. Direct comparison showed</w:t>
            </w:r>
            <w:r w:rsidR="00D435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effects in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endurance (0.67) and resistance (1.78), but some heterogeneity present (I² up to 86%).</w:t>
            </w:r>
          </w:p>
          <w:p w14:paraId="32D75158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 Mini-</w:t>
            </w: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BESTest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Balance (0.75) and resistance (0.58) interventions; however, moderate to high heterogeneity noted (I² </w:t>
            </w:r>
            <w:r w:rsidR="00D435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=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56%-92%)</w:t>
            </w:r>
          </w:p>
          <w:p w14:paraId="09587A09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 TUGT: Significant improvements with alternative (ES –0.54), balance (–0.42), resistance (–0.60), and sensorimotor</w:t>
            </w:r>
            <w:r w:rsidR="00D435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training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including endurance (–0.61) vs controls; dance also showed direct significant effect (–0.46)</w:t>
            </w:r>
          </w:p>
        </w:tc>
        <w:tc>
          <w:tcPr>
            <w:tcW w:w="2835" w:type="dxa"/>
          </w:tcPr>
          <w:p w14:paraId="224E4F5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a. Balance exercises - Consistently improved all outcomes vs controls, including better results on the ABC scale vs sensorimotor training with endurance.</w:t>
            </w:r>
          </w:p>
          <w:p w14:paraId="314571B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b. Alternative exercises and sensorimotor training </w:t>
            </w:r>
            <w:r w:rsidR="00D435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with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endurance - Effective in improving balance, postural stability, and mobility as per BBS and TUG scores.</w:t>
            </w:r>
          </w:p>
          <w:p w14:paraId="5027BE5D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c. Resistance training enhanced balance and mobility, reflected in higher </w:t>
            </w: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MiniBESTest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scores and lower TUG</w:t>
            </w:r>
            <w:r w:rsidR="00D435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14:paraId="1FBEC390" w14:textId="77777777" w:rsidR="003F07E4" w:rsidRPr="0009088E" w:rsidRDefault="003F07E4" w:rsidP="001D0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d. BWS, dance, and sensorimotor training without enduran</w:t>
            </w:r>
            <w:r w:rsidR="001D03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ce positively affected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BBS.</w:t>
            </w:r>
          </w:p>
        </w:tc>
        <w:tc>
          <w:tcPr>
            <w:tcW w:w="1134" w:type="dxa"/>
          </w:tcPr>
          <w:p w14:paraId="7461339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Detected in resistance vs control group</w:t>
            </w:r>
          </w:p>
        </w:tc>
      </w:tr>
      <w:tr w:rsidR="0009088E" w:rsidRPr="0009088E" w14:paraId="10037C4D" w14:textId="77777777" w:rsidTr="003479C0">
        <w:trPr>
          <w:jc w:val="center"/>
        </w:trPr>
        <w:tc>
          <w:tcPr>
            <w:tcW w:w="709" w:type="dxa"/>
          </w:tcPr>
          <w:p w14:paraId="14FDD915" w14:textId="77777777" w:rsidR="003F07E4" w:rsidRPr="0009088E" w:rsidRDefault="003479C0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Choi HY et al., </w:t>
            </w:r>
            <w:r w:rsidR="00026223">
              <w:rPr>
                <w:rFonts w:ascii="Times New Roman" w:hAnsi="Times New Roman" w:cs="Times New Roman"/>
                <w:sz w:val="18"/>
                <w:szCs w:val="18"/>
              </w:rPr>
              <w:t>[28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697DBDE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SR + MA</w:t>
            </w:r>
          </w:p>
        </w:tc>
        <w:tc>
          <w:tcPr>
            <w:tcW w:w="992" w:type="dxa"/>
          </w:tcPr>
          <w:p w14:paraId="17EB9832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RCTs</w:t>
            </w:r>
          </w:p>
        </w:tc>
        <w:tc>
          <w:tcPr>
            <w:tcW w:w="1985" w:type="dxa"/>
          </w:tcPr>
          <w:p w14:paraId="443A7601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P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Patients with PD</w:t>
            </w:r>
          </w:p>
          <w:p w14:paraId="11CDD4E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Various exercise modalities – walking &amp; balancing exercises</w:t>
            </w:r>
          </w:p>
          <w:p w14:paraId="206DD29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C - </w:t>
            </w:r>
            <w:r w:rsidR="00D435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exercise or s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tandard drug therapy</w:t>
            </w:r>
          </w:p>
          <w:p w14:paraId="30351D4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O -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Motor function, balance function, gait, quality of life, and general symptoms</w:t>
            </w:r>
          </w:p>
          <w:p w14:paraId="00B0597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Time frame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Inception to December 2016</w:t>
            </w:r>
          </w:p>
        </w:tc>
        <w:tc>
          <w:tcPr>
            <w:tcW w:w="1417" w:type="dxa"/>
          </w:tcPr>
          <w:p w14:paraId="08655166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19 (13)</w:t>
            </w:r>
          </w:p>
          <w:p w14:paraId="31F072C0" w14:textId="77777777" w:rsidR="003F07E4" w:rsidRDefault="0009088E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144 (495)</w:t>
            </w:r>
          </w:p>
          <w:p w14:paraId="706EF3AB" w14:textId="77777777" w:rsidR="001E0ECA" w:rsidRPr="0009088E" w:rsidRDefault="001E0ECA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Overlap studies were removed</w:t>
            </w:r>
          </w:p>
        </w:tc>
        <w:tc>
          <w:tcPr>
            <w:tcW w:w="1291" w:type="dxa"/>
          </w:tcPr>
          <w:p w14:paraId="6B86ED5A" w14:textId="77777777" w:rsidR="003F07E4" w:rsidRPr="0009088E" w:rsidRDefault="00D43549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3549">
              <w:rPr>
                <w:rFonts w:ascii="Times New Roman" w:hAnsi="Times New Roman" w:cs="Times New Roman"/>
                <w:sz w:val="18"/>
                <w:szCs w:val="18"/>
              </w:rPr>
              <w:t>10 min – 3 hours in each session of variable weekly frequency for 1 month – 14 months.</w:t>
            </w:r>
          </w:p>
        </w:tc>
        <w:tc>
          <w:tcPr>
            <w:tcW w:w="3671" w:type="dxa"/>
          </w:tcPr>
          <w:p w14:paraId="324C9274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→ </w:t>
            </w:r>
            <w:r w:rsidRPr="0059094F">
              <w:rPr>
                <w:rFonts w:ascii="Times New Roman" w:hAnsi="Times New Roman" w:cs="Times New Roman"/>
                <w:i/>
                <w:sz w:val="18"/>
                <w:szCs w:val="18"/>
              </w:rPr>
              <w:t>Total UPDRS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scores improved significantly with exercise therapy compared to non-exercise groups, with MD of -16.84 (95% CI: −22.52 to −11.16). Aerobic and complex exercises showed strong effects (MD −14.20 and −19.00, respectively). Walking exercise also improved total UPDRS compared to regular activity (MD −2.90, 95% CI: −5.44 to −0.36).</w:t>
            </w:r>
          </w:p>
          <w:p w14:paraId="3E9B304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→ </w:t>
            </w:r>
            <w:r w:rsidRPr="0059094F">
              <w:rPr>
                <w:rFonts w:ascii="Times New Roman" w:hAnsi="Times New Roman" w:cs="Times New Roman"/>
                <w:i/>
                <w:sz w:val="18"/>
                <w:szCs w:val="18"/>
              </w:rPr>
              <w:t>BBS scores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significantly increased with exercise therapy vs non-exercise (MD 2.72), especially with strength and aerobic exercises.</w:t>
            </w:r>
          </w:p>
          <w:p w14:paraId="6296E55C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→ </w:t>
            </w:r>
            <w:r w:rsidRPr="0059094F">
              <w:rPr>
                <w:rFonts w:ascii="Times New Roman" w:hAnsi="Times New Roman" w:cs="Times New Roman"/>
                <w:i/>
                <w:sz w:val="18"/>
                <w:szCs w:val="18"/>
              </w:rPr>
              <w:t>TUGT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improved with exercise over non-exercise (MD -1.44), but no significant effect vs routine activity</w:t>
            </w:r>
          </w:p>
          <w:p w14:paraId="51E9D9A8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→ Heterogeneity varied across outcomes; subgroup analyses based on exercise type found some inconsistencies.</w:t>
            </w:r>
          </w:p>
        </w:tc>
        <w:tc>
          <w:tcPr>
            <w:tcW w:w="2835" w:type="dxa"/>
          </w:tcPr>
          <w:p w14:paraId="134FD6B4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Exercise therapy significantly improved both motor and non-motor symptoms in PD, </w:t>
            </w:r>
            <w:r w:rsidR="00D435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compar</w:t>
            </w:r>
            <w:r w:rsidR="00D4354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ison with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non-exercise and regular activity groups. </w:t>
            </w:r>
          </w:p>
          <w:p w14:paraId="78EC749B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Exercise improved total UPDRS scores, BBS scores, preferred walking speed, and TUGT results.</w:t>
            </w:r>
          </w:p>
          <w:p w14:paraId="2242478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Subgroup analysis showed varying effectiveness depending on the exercise type, with aerobic, complex, balancing, walking, strength, and flexibility exercises yielding significant benefits in different domains.</w:t>
            </w:r>
          </w:p>
        </w:tc>
        <w:tc>
          <w:tcPr>
            <w:tcW w:w="1134" w:type="dxa"/>
          </w:tcPr>
          <w:p w14:paraId="63BE20F6" w14:textId="77777777" w:rsidR="003F07E4" w:rsidRPr="0009088E" w:rsidRDefault="00D43549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Likely bias due to small size of the samples per subgroup</w:t>
            </w:r>
          </w:p>
        </w:tc>
      </w:tr>
      <w:tr w:rsidR="0009088E" w:rsidRPr="0009088E" w14:paraId="0E7B6626" w14:textId="77777777" w:rsidTr="003479C0">
        <w:trPr>
          <w:jc w:val="center"/>
        </w:trPr>
        <w:tc>
          <w:tcPr>
            <w:tcW w:w="709" w:type="dxa"/>
          </w:tcPr>
          <w:p w14:paraId="70C43DE8" w14:textId="77777777" w:rsidR="003F07E4" w:rsidRPr="0009088E" w:rsidRDefault="003479C0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Liu WY et al., </w:t>
            </w:r>
            <w:r w:rsidR="00026223">
              <w:rPr>
                <w:rFonts w:ascii="Times New Roman" w:hAnsi="Times New Roman" w:cs="Times New Roman"/>
                <w:sz w:val="18"/>
                <w:szCs w:val="18"/>
              </w:rPr>
              <w:t>[33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3387E65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992" w:type="dxa"/>
          </w:tcPr>
          <w:p w14:paraId="7F9D6C0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Observa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tional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studies or </w:t>
            </w: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preva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lence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studies</w:t>
            </w:r>
          </w:p>
        </w:tc>
        <w:tc>
          <w:tcPr>
            <w:tcW w:w="1985" w:type="dxa"/>
          </w:tcPr>
          <w:p w14:paraId="5545439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P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Patients with PD</w:t>
            </w:r>
          </w:p>
          <w:p w14:paraId="5D3FFBE8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Domains like physical status, pre-existing conditions, environment, medical care, and cognition</w:t>
            </w:r>
          </w:p>
          <w:p w14:paraId="7AAFE89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C - </w:t>
            </w:r>
          </w:p>
          <w:p w14:paraId="497BE079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O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Falls, risk factors of falls</w:t>
            </w:r>
          </w:p>
          <w:p w14:paraId="305F4B2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Time frame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Inception to February 27, 2021</w:t>
            </w:r>
          </w:p>
        </w:tc>
        <w:tc>
          <w:tcPr>
            <w:tcW w:w="1417" w:type="dxa"/>
          </w:tcPr>
          <w:p w14:paraId="52D34F7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45 (45)</w:t>
            </w:r>
          </w:p>
          <w:p w14:paraId="0F9D6852" w14:textId="77777777" w:rsidR="003F07E4" w:rsidRPr="0009088E" w:rsidRDefault="0009088E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51704 (51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704)</w:t>
            </w:r>
          </w:p>
        </w:tc>
        <w:tc>
          <w:tcPr>
            <w:tcW w:w="1291" w:type="dxa"/>
          </w:tcPr>
          <w:p w14:paraId="24B7D993" w14:textId="77777777" w:rsidR="003F07E4" w:rsidRPr="0009088E" w:rsidRDefault="00D43549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671" w:type="dxa"/>
          </w:tcPr>
          <w:p w14:paraId="3C229054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14:paraId="1507BBA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Physical exercise as a basic intervention:</w:t>
            </w:r>
          </w:p>
          <w:p w14:paraId="64B61CE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 Moderate-intensity exercise &amp; rehabilitation (physiotherapy, tai chi, walking) are recommended to prevent falls</w:t>
            </w:r>
            <w:r w:rsidR="001D03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14:paraId="397EB436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 For patients with higher fall risk, low-intensity exercise can prevent further falls.</w:t>
            </w:r>
          </w:p>
          <w:p w14:paraId="4CD4589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 For patients with history of falls, exercise is advised as tolerated, with priority to safety and prevention of injury.</w:t>
            </w:r>
          </w:p>
        </w:tc>
        <w:tc>
          <w:tcPr>
            <w:tcW w:w="1134" w:type="dxa"/>
          </w:tcPr>
          <w:p w14:paraId="0957F5B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09088E" w:rsidRPr="0009088E" w14:paraId="1CCA4371" w14:textId="77777777" w:rsidTr="003479C0">
        <w:trPr>
          <w:jc w:val="center"/>
        </w:trPr>
        <w:tc>
          <w:tcPr>
            <w:tcW w:w="709" w:type="dxa"/>
          </w:tcPr>
          <w:p w14:paraId="2F0A7767" w14:textId="77777777" w:rsidR="003F07E4" w:rsidRPr="00374D22" w:rsidRDefault="003479C0" w:rsidP="003F07E4">
            <w:pPr>
              <w:rPr>
                <w:rFonts w:ascii="Times New Roman" w:hAnsi="Times New Roman" w:cs="Times New Roman"/>
                <w:sz w:val="18"/>
                <w:szCs w:val="18"/>
                <w:lang w:val="fr-MC"/>
              </w:rPr>
            </w:pPr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Hidalgo-Agudo RD et al</w:t>
            </w:r>
            <w:proofErr w:type="gramStart"/>
            <w:r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 xml:space="preserve">.,  </w:t>
            </w:r>
            <w:r w:rsidR="00026223"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[</w:t>
            </w:r>
            <w:proofErr w:type="gramEnd"/>
            <w:r w:rsidR="00026223"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32</w:t>
            </w:r>
            <w:r w:rsidR="003F07E4" w:rsidRPr="00374D22">
              <w:rPr>
                <w:rFonts w:ascii="Times New Roman" w:hAnsi="Times New Roman" w:cs="Times New Roman"/>
                <w:sz w:val="18"/>
                <w:szCs w:val="18"/>
                <w:lang w:val="fr-MC"/>
              </w:rPr>
              <w:t>]</w:t>
            </w:r>
          </w:p>
        </w:tc>
        <w:tc>
          <w:tcPr>
            <w:tcW w:w="709" w:type="dxa"/>
          </w:tcPr>
          <w:p w14:paraId="3F937BB7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SR + MA</w:t>
            </w:r>
          </w:p>
        </w:tc>
        <w:tc>
          <w:tcPr>
            <w:tcW w:w="992" w:type="dxa"/>
          </w:tcPr>
          <w:p w14:paraId="17FDF865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RCTs</w:t>
            </w:r>
          </w:p>
        </w:tc>
        <w:tc>
          <w:tcPr>
            <w:tcW w:w="1985" w:type="dxa"/>
          </w:tcPr>
          <w:p w14:paraId="052EF72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P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 with PD</w:t>
            </w:r>
          </w:p>
          <w:p w14:paraId="75CCA9C5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ical intervention</w:t>
            </w:r>
          </w:p>
          <w:p w14:paraId="4799EE84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C - CPT</w:t>
            </w:r>
          </w:p>
          <w:p w14:paraId="776012D8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O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Related to body function – static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&amp;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dynamic balance, m</w:t>
            </w:r>
            <w:r w:rsidR="001D03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otor functions; and activities and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participation – mobility </w:t>
            </w:r>
            <w:r w:rsidR="001D03B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gait, perception of falls, ADL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quality of life</w:t>
            </w:r>
          </w:p>
          <w:p w14:paraId="3BBFE0F4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Time frame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2013-2017</w:t>
            </w:r>
          </w:p>
        </w:tc>
        <w:tc>
          <w:tcPr>
            <w:tcW w:w="1417" w:type="dxa"/>
          </w:tcPr>
          <w:p w14:paraId="4B25CD7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11 (4)</w:t>
            </w:r>
          </w:p>
          <w:p w14:paraId="04489D30" w14:textId="77777777" w:rsidR="003F07E4" w:rsidRDefault="0009088E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000 (735)</w:t>
            </w:r>
          </w:p>
          <w:p w14:paraId="70C2E212" w14:textId="77777777" w:rsidR="001E0ECA" w:rsidRPr="0009088E" w:rsidRDefault="001E0ECA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Overlap studies were removed</w:t>
            </w:r>
          </w:p>
        </w:tc>
        <w:tc>
          <w:tcPr>
            <w:tcW w:w="1291" w:type="dxa"/>
          </w:tcPr>
          <w:p w14:paraId="7F67D01C" w14:textId="77777777" w:rsidR="003F07E4" w:rsidRPr="0009088E" w:rsidRDefault="00D43549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3549">
              <w:rPr>
                <w:rFonts w:ascii="Times New Roman" w:hAnsi="Times New Roman" w:cs="Times New Roman"/>
                <w:sz w:val="18"/>
                <w:szCs w:val="18"/>
              </w:rPr>
              <w:t>30-90 min per session, 1-7 days per week for 4 weeks to 24 months</w:t>
            </w:r>
          </w:p>
        </w:tc>
        <w:tc>
          <w:tcPr>
            <w:tcW w:w="3671" w:type="dxa"/>
          </w:tcPr>
          <w:p w14:paraId="4CA7C0E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A. </w:t>
            </w:r>
            <w:r w:rsidRPr="0059094F">
              <w:rPr>
                <w:rFonts w:ascii="Times New Roman" w:hAnsi="Times New Roman" w:cs="Times New Roman"/>
                <w:i/>
                <w:sz w:val="18"/>
                <w:szCs w:val="18"/>
              </w:rPr>
              <w:t>UPDRS-III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: Individual RCTs showed favorable effects, but the overall effect was inconclusive with high heterogeneity (I² &gt; 50%, p &gt; 0.05). </w:t>
            </w:r>
          </w:p>
          <w:p w14:paraId="5A9F3135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B. </w:t>
            </w:r>
            <w:r w:rsidRPr="0059094F">
              <w:rPr>
                <w:rFonts w:ascii="Times New Roman" w:hAnsi="Times New Roman" w:cs="Times New Roman"/>
                <w:i/>
                <w:sz w:val="18"/>
                <w:szCs w:val="18"/>
              </w:rPr>
              <w:t>TUGT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: Effects of AT was inconclusive. Dance showed statistically significant improvement in TUG performance with moderate heterogeneity (p &lt; 0.05, I² ≈ 40%)</w:t>
            </w:r>
          </w:p>
          <w:p w14:paraId="282FA44F" w14:textId="77777777" w:rsidR="003F07E4" w:rsidRPr="0009088E" w:rsidRDefault="003F07E4" w:rsidP="005909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C. </w:t>
            </w:r>
            <w:r w:rsidRPr="0059094F">
              <w:rPr>
                <w:rFonts w:ascii="Times New Roman" w:hAnsi="Times New Roman" w:cs="Times New Roman"/>
                <w:i/>
                <w:sz w:val="18"/>
                <w:szCs w:val="18"/>
              </w:rPr>
              <w:t>BBS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: AT-based interventions were inconclusive, while dance interventions showed significant results (p &lt; 0.01, I² &lt; 40%).</w:t>
            </w:r>
          </w:p>
        </w:tc>
        <w:tc>
          <w:tcPr>
            <w:tcW w:w="2835" w:type="dxa"/>
          </w:tcPr>
          <w:p w14:paraId="46BF2D4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 Dance was more effective than CPT in improving motor outcomes, and balance as assessed by UPDRS-III, and BBS, and TUGT respectively.</w:t>
            </w:r>
          </w:p>
          <w:p w14:paraId="2F3A1BE6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 Dance has a social component, enhancing motivation, cognitive function, and emotional well-being, that led to better therapeutic adherence.</w:t>
            </w:r>
          </w:p>
        </w:tc>
        <w:tc>
          <w:tcPr>
            <w:tcW w:w="1134" w:type="dxa"/>
          </w:tcPr>
          <w:p w14:paraId="634D051E" w14:textId="77777777" w:rsidR="003F07E4" w:rsidRPr="0009088E" w:rsidRDefault="0059094F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Likely bias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sue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to small participant number in most RCTs</w:t>
            </w:r>
          </w:p>
        </w:tc>
      </w:tr>
      <w:tr w:rsidR="0009088E" w:rsidRPr="0009088E" w14:paraId="1F4F44F6" w14:textId="77777777" w:rsidTr="003479C0">
        <w:trPr>
          <w:jc w:val="center"/>
        </w:trPr>
        <w:tc>
          <w:tcPr>
            <w:tcW w:w="709" w:type="dxa"/>
          </w:tcPr>
          <w:p w14:paraId="1689FCFA" w14:textId="77777777" w:rsidR="003F07E4" w:rsidRPr="0009088E" w:rsidRDefault="003479C0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Tobar A et al., </w:t>
            </w:r>
            <w:r w:rsidR="00026223">
              <w:rPr>
                <w:rFonts w:ascii="Times New Roman" w:hAnsi="Times New Roman" w:cs="Times New Roman"/>
                <w:sz w:val="18"/>
                <w:szCs w:val="18"/>
              </w:rPr>
              <w:t>[30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46BABBC4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992" w:type="dxa"/>
          </w:tcPr>
          <w:p w14:paraId="04C229D8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RCTs</w:t>
            </w:r>
          </w:p>
        </w:tc>
        <w:tc>
          <w:tcPr>
            <w:tcW w:w="1985" w:type="dxa"/>
          </w:tcPr>
          <w:p w14:paraId="27CBFC91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P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Patients with P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14:paraId="57A509E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Physical rehabilitation</w:t>
            </w:r>
          </w:p>
          <w:p w14:paraId="717920A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C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exercise/other forms of exercise</w:t>
            </w:r>
          </w:p>
          <w:p w14:paraId="4EE79D89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O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Various outcomes</w:t>
            </w:r>
          </w:p>
          <w:p w14:paraId="26936105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Time frame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2018-2023</w:t>
            </w:r>
          </w:p>
        </w:tc>
        <w:tc>
          <w:tcPr>
            <w:tcW w:w="1417" w:type="dxa"/>
          </w:tcPr>
          <w:p w14:paraId="7EFDC4E5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7 (4)</w:t>
            </w:r>
          </w:p>
          <w:p w14:paraId="68777B5A" w14:textId="77777777" w:rsidR="003F07E4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897 (614)</w:t>
            </w:r>
          </w:p>
          <w:p w14:paraId="4AC416C4" w14:textId="77777777" w:rsidR="001E0ECA" w:rsidRPr="0009088E" w:rsidRDefault="001E0ECA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Overlap studies were removed</w:t>
            </w:r>
          </w:p>
        </w:tc>
        <w:tc>
          <w:tcPr>
            <w:tcW w:w="1291" w:type="dxa"/>
          </w:tcPr>
          <w:p w14:paraId="5FAA4CB2" w14:textId="77777777" w:rsidR="003F07E4" w:rsidRPr="0009088E" w:rsidRDefault="00D43549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D03B6">
              <w:rPr>
                <w:rFonts w:ascii="Times New Roman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3671" w:type="dxa"/>
          </w:tcPr>
          <w:p w14:paraId="234D2D4B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14:paraId="62CF6DE9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A. Virtual reality rehabilitation for </w:t>
            </w: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PwP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was statistically significant in TUGT, BBS, and FGA (p-value of &lt;0.05).</w:t>
            </w:r>
          </w:p>
          <w:p w14:paraId="4AB8716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B. MDTT showed higher efficacy in reducing the gait difficulties in P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atients with PD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</w:p>
          <w:p w14:paraId="20E3CD52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C. Devices such as treadmill or the G-EO system, improved gait capacity, endurance, and global independence in patients.</w:t>
            </w:r>
          </w:p>
        </w:tc>
        <w:tc>
          <w:tcPr>
            <w:tcW w:w="1134" w:type="dxa"/>
          </w:tcPr>
          <w:p w14:paraId="5E488626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088E" w:rsidRPr="0009088E" w14:paraId="082C288A" w14:textId="77777777" w:rsidTr="003479C0">
        <w:trPr>
          <w:jc w:val="center"/>
        </w:trPr>
        <w:tc>
          <w:tcPr>
            <w:tcW w:w="709" w:type="dxa"/>
          </w:tcPr>
          <w:p w14:paraId="3F154D16" w14:textId="77777777" w:rsidR="003F07E4" w:rsidRPr="0009088E" w:rsidRDefault="003479C0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Qian Y et al., </w:t>
            </w:r>
            <w:r w:rsidR="00026223">
              <w:rPr>
                <w:rFonts w:ascii="Times New Roman" w:hAnsi="Times New Roman" w:cs="Times New Roman"/>
                <w:sz w:val="18"/>
                <w:szCs w:val="18"/>
              </w:rPr>
              <w:t>[27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2F3B15EB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SR + MA</w:t>
            </w:r>
          </w:p>
        </w:tc>
        <w:tc>
          <w:tcPr>
            <w:tcW w:w="992" w:type="dxa"/>
          </w:tcPr>
          <w:p w14:paraId="08C49272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RCTs</w:t>
            </w:r>
          </w:p>
        </w:tc>
        <w:tc>
          <w:tcPr>
            <w:tcW w:w="1985" w:type="dxa"/>
          </w:tcPr>
          <w:p w14:paraId="7832CA1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P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Diagnosed with P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</w:p>
          <w:p w14:paraId="4F80F5A1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Various types of physical activities</w:t>
            </w:r>
          </w:p>
          <w:p w14:paraId="215C10C2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C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Health education &amp; usual care</w:t>
            </w:r>
          </w:p>
          <w:p w14:paraId="63FBB233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O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Various balance measures</w:t>
            </w:r>
          </w:p>
          <w:p w14:paraId="49F0328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Time frame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Inception to Jan 23, 2023</w:t>
            </w:r>
          </w:p>
        </w:tc>
        <w:tc>
          <w:tcPr>
            <w:tcW w:w="1417" w:type="dxa"/>
          </w:tcPr>
          <w:p w14:paraId="1ED05E3C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199 (117)</w:t>
            </w:r>
          </w:p>
          <w:p w14:paraId="3ABBE5CF" w14:textId="77777777" w:rsidR="003F07E4" w:rsidRDefault="0009088E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9523 (4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967)</w:t>
            </w:r>
          </w:p>
          <w:p w14:paraId="556C1103" w14:textId="77777777" w:rsidR="001E0ECA" w:rsidRPr="0009088E" w:rsidRDefault="001E0ECA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Overlap studies were removed</w:t>
            </w:r>
          </w:p>
        </w:tc>
        <w:tc>
          <w:tcPr>
            <w:tcW w:w="1291" w:type="dxa"/>
          </w:tcPr>
          <w:p w14:paraId="2DD57FA0" w14:textId="77777777" w:rsidR="003F07E4" w:rsidRPr="0009088E" w:rsidRDefault="0059094F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094F">
              <w:rPr>
                <w:rFonts w:ascii="Times New Roman" w:hAnsi="Times New Roman" w:cs="Times New Roman"/>
                <w:sz w:val="18"/>
                <w:szCs w:val="18"/>
              </w:rPr>
              <w:t>Ranging 2-96 weeks; 1-12 times per week; 15-150 min per session</w:t>
            </w:r>
          </w:p>
        </w:tc>
        <w:tc>
          <w:tcPr>
            <w:tcW w:w="3671" w:type="dxa"/>
          </w:tcPr>
          <w:p w14:paraId="728DE74D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Moderate to high heterogeneity detected in all balance parameters (τ</w:t>
            </w:r>
            <w:r w:rsidRPr="00B376A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&gt; 0.05, p &lt; 0.0004, I</w:t>
            </w:r>
            <w:r w:rsidRPr="00B376A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&gt; 35%) except reactive balance (τ</w:t>
            </w:r>
            <w:r w:rsidRPr="0059094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= 0.0037, p = 0.3768, I</w:t>
            </w:r>
            <w:r w:rsidRPr="00B376A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= 3.2%).</w:t>
            </w:r>
          </w:p>
          <w:p w14:paraId="48EF6E6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Post-SIDE splitting, percentage of inconsistent comparisons reduce to &lt;9% in all balance parameters</w:t>
            </w:r>
          </w:p>
        </w:tc>
        <w:tc>
          <w:tcPr>
            <w:tcW w:w="2835" w:type="dxa"/>
          </w:tcPr>
          <w:p w14:paraId="246C5CBC" w14:textId="77777777" w:rsidR="003F07E4" w:rsidRPr="0009088E" w:rsidRDefault="0009088E" w:rsidP="000908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17 exercise types 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significantly </w:t>
            </w:r>
            <w:r w:rsidR="00D803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improved overall balance, with 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BWS-TT 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showing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highest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effects for dynamic steady-state balance. </w:t>
            </w:r>
          </w:p>
          <w:p w14:paraId="6C2E6BEA" w14:textId="77777777" w:rsidR="003F07E4" w:rsidRPr="0009088E" w:rsidRDefault="0009088E" w:rsidP="000908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exercise types improved steady-state balance, with aquatic exercise ranking best, likely due to buoyancy reducing the fear of falling.</w:t>
            </w:r>
          </w:p>
          <w:p w14:paraId="4BEEE51F" w14:textId="77777777" w:rsidR="003F07E4" w:rsidRPr="0009088E" w:rsidRDefault="0009088E" w:rsidP="0009088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Pilates was most effective for improving proactive balance, linked to its focus on core stability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coordination.</w:t>
            </w:r>
          </w:p>
          <w:p w14:paraId="26D8AC82" w14:textId="77777777" w:rsidR="003F07E4" w:rsidRPr="0009088E" w:rsidRDefault="0009088E" w:rsidP="00D803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Reactive balance improved significant</w:t>
            </w:r>
            <w:r w:rsidR="00D803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ly with 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BGT-ECA, and </w:t>
            </w:r>
            <w:r w:rsidR="00D803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RAGT.</w:t>
            </w:r>
          </w:p>
        </w:tc>
        <w:tc>
          <w:tcPr>
            <w:tcW w:w="1134" w:type="dxa"/>
          </w:tcPr>
          <w:p w14:paraId="615EAD53" w14:textId="77777777" w:rsidR="003F07E4" w:rsidRPr="0009088E" w:rsidRDefault="003F07E4" w:rsidP="005909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83.41% of all (166) included studies have sample size 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30</w:t>
            </w:r>
          </w:p>
        </w:tc>
      </w:tr>
      <w:tr w:rsidR="0009088E" w:rsidRPr="0009088E" w14:paraId="0B5BDACA" w14:textId="77777777" w:rsidTr="003479C0">
        <w:trPr>
          <w:jc w:val="center"/>
        </w:trPr>
        <w:tc>
          <w:tcPr>
            <w:tcW w:w="709" w:type="dxa"/>
          </w:tcPr>
          <w:p w14:paraId="211BF261" w14:textId="77777777" w:rsidR="003F07E4" w:rsidRPr="0009088E" w:rsidRDefault="003479C0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Li Y et al., </w:t>
            </w:r>
            <w:r w:rsidR="00026223">
              <w:rPr>
                <w:rFonts w:ascii="Times New Roman" w:hAnsi="Times New Roman" w:cs="Times New Roman"/>
                <w:sz w:val="18"/>
                <w:szCs w:val="18"/>
              </w:rPr>
              <w:t>[26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09" w:type="dxa"/>
          </w:tcPr>
          <w:p w14:paraId="482E2836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SR + MA</w:t>
            </w:r>
          </w:p>
        </w:tc>
        <w:tc>
          <w:tcPr>
            <w:tcW w:w="992" w:type="dxa"/>
          </w:tcPr>
          <w:p w14:paraId="2DC98991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RCTs, published in English/Chinese</w:t>
            </w:r>
          </w:p>
        </w:tc>
        <w:tc>
          <w:tcPr>
            <w:tcW w:w="1985" w:type="dxa"/>
          </w:tcPr>
          <w:p w14:paraId="27AF535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P </w:t>
            </w:r>
            <w:r w:rsidR="0059094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 w:rsidR="0059094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atients with PD </w:t>
            </w:r>
          </w:p>
          <w:p w14:paraId="0C1E393C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Various exercise interventions</w:t>
            </w:r>
          </w:p>
          <w:p w14:paraId="7E865E7A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C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Traditional rehabilitation/Control group</w:t>
            </w:r>
          </w:p>
          <w:p w14:paraId="03E36A8E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O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Stride length, Gait ve</w:t>
            </w:r>
            <w:r w:rsidR="00D803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locity,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6MWT, Step length</w:t>
            </w:r>
          </w:p>
          <w:p w14:paraId="467B835B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Time frame - </w:t>
            </w: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2007-2024</w:t>
            </w:r>
          </w:p>
        </w:tc>
        <w:tc>
          <w:tcPr>
            <w:tcW w:w="1417" w:type="dxa"/>
          </w:tcPr>
          <w:p w14:paraId="0B6B15A0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68 (40)</w:t>
            </w:r>
          </w:p>
          <w:p w14:paraId="26294D41" w14:textId="77777777" w:rsidR="003F07E4" w:rsidRDefault="0009088E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114 (1983)</w:t>
            </w:r>
          </w:p>
          <w:p w14:paraId="19857DF3" w14:textId="77777777" w:rsidR="001E0ECA" w:rsidRPr="0009088E" w:rsidRDefault="001E0ECA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Overlap studies were removed</w:t>
            </w:r>
          </w:p>
        </w:tc>
        <w:tc>
          <w:tcPr>
            <w:tcW w:w="1291" w:type="dxa"/>
          </w:tcPr>
          <w:p w14:paraId="313D83C2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6" w:type="dxa"/>
            <w:gridSpan w:val="2"/>
          </w:tcPr>
          <w:p w14:paraId="1FF470F6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F06068">
              <w:rPr>
                <w:rFonts w:ascii="Times New Roman" w:hAnsi="Times New Roman" w:cs="Times New Roman"/>
                <w:i/>
                <w:sz w:val="18"/>
                <w:szCs w:val="18"/>
              </w:rPr>
              <w:t>Gait velocity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: Dance improved gait velocity significantly compared to the control (SMD = 2.11; 95% CI: 1.07-3.15) and also outperformed walking exercise (SMD = 2.16), home exercise (SMD = 2.19), aerobic exercise (SMD = 2.42), and others. Heterogeneity and inconsistencies evaluation was done by direct comparison was control vs Qigong.</w:t>
            </w:r>
          </w:p>
          <w:p w14:paraId="7F9E4BC7" w14:textId="77777777" w:rsidR="003F07E4" w:rsidRPr="00B376A0" w:rsidRDefault="003F07E4" w:rsidP="00B376A0">
            <w:pPr>
              <w:pStyle w:val="a5"/>
              <w:rPr>
                <w:lang w:val="en-IN"/>
              </w:rPr>
            </w:pPr>
            <w:r w:rsidRPr="00B376A0">
              <w:rPr>
                <w:lang w:val="en-IN"/>
              </w:rPr>
              <w:t xml:space="preserve">ii. </w:t>
            </w:r>
            <w:r w:rsidRPr="00F06068">
              <w:rPr>
                <w:i/>
                <w:lang w:val="en-IN"/>
              </w:rPr>
              <w:t>Step Length</w:t>
            </w:r>
            <w:r w:rsidRPr="00B376A0">
              <w:rPr>
                <w:lang w:val="en-IN"/>
              </w:rPr>
              <w:t>: Dance was superior to control (SMD = 2.08; 95% CI:</w:t>
            </w:r>
            <w:r w:rsidR="00F06068">
              <w:rPr>
                <w:lang w:val="en-IN"/>
              </w:rPr>
              <w:t xml:space="preserve"> 0.04 to 4.13).</w:t>
            </w:r>
          </w:p>
          <w:p w14:paraId="76CE1D42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iii. </w:t>
            </w:r>
            <w:r w:rsidRPr="00F06068">
              <w:rPr>
                <w:rFonts w:ascii="Times New Roman" w:hAnsi="Times New Roman" w:cs="Times New Roman"/>
                <w:i/>
                <w:sz w:val="18"/>
                <w:szCs w:val="18"/>
              </w:rPr>
              <w:t>Stride Length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: FAE improved stride length over control (SMD = 1.01; 95% CI: 0.04 to 1.98), also outperforming stretch exercise, </w:t>
            </w:r>
            <w:proofErr w:type="spellStart"/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Baduanjin</w:t>
            </w:r>
            <w:proofErr w:type="spellEnd"/>
            <w:r w:rsidRPr="0009088E">
              <w:rPr>
                <w:rFonts w:ascii="Times New Roman" w:hAnsi="Times New Roman" w:cs="Times New Roman"/>
                <w:sz w:val="18"/>
                <w:szCs w:val="18"/>
              </w:rPr>
              <w:t>, robotic gait training, treadmill, dance exercise, traditional rehab, aerobic ex</w:t>
            </w:r>
            <w:r w:rsidR="00F06068">
              <w:rPr>
                <w:rFonts w:ascii="Times New Roman" w:hAnsi="Times New Roman" w:cs="Times New Roman"/>
                <w:sz w:val="18"/>
                <w:szCs w:val="18"/>
              </w:rPr>
              <w:t>ercise, and others (SMDs</w:t>
            </w:r>
            <w:r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 1.01 to 1.76). </w:t>
            </w:r>
          </w:p>
          <w:p w14:paraId="5C455281" w14:textId="77777777" w:rsidR="003F07E4" w:rsidRPr="0009088E" w:rsidRDefault="00D80306" w:rsidP="00D803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iv. </w:t>
            </w:r>
            <w:r w:rsidR="003F07E4" w:rsidRPr="00F06068">
              <w:rPr>
                <w:rFonts w:ascii="Times New Roman" w:hAnsi="Times New Roman" w:cs="Times New Roman"/>
                <w:i/>
                <w:sz w:val="18"/>
                <w:szCs w:val="18"/>
              </w:rPr>
              <w:t>6MWT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: RAGT superior to combined therapy (MD = 2.02; 95% CI: 0.41 to 3.63), resistance training, Tai Chi, other exercises, stretch exercise, walking exercise, traditional rehab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ilitation</w:t>
            </w:r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 xml:space="preserve">, aerobic exercise, fitness exercise, </w:t>
            </w:r>
            <w:proofErr w:type="spellStart"/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Baduanjin</w:t>
            </w:r>
            <w:proofErr w:type="spellEnd"/>
            <w:r w:rsidR="003F07E4" w:rsidRPr="0009088E">
              <w:rPr>
                <w:rFonts w:ascii="Times New Roman" w:hAnsi="Times New Roman" w:cs="Times New Roman"/>
                <w:sz w:val="18"/>
                <w:szCs w:val="18"/>
              </w:rPr>
              <w:t>, boxing exercise, control, balance training, whole body vibration (MDs up to 12.84 in dual task training).</w:t>
            </w:r>
          </w:p>
        </w:tc>
        <w:tc>
          <w:tcPr>
            <w:tcW w:w="1134" w:type="dxa"/>
          </w:tcPr>
          <w:p w14:paraId="6A7AFD7F" w14:textId="77777777" w:rsidR="003F07E4" w:rsidRPr="0009088E" w:rsidRDefault="003F07E4" w:rsidP="003F07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088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 publication bias, based on Egger’s test</w:t>
            </w:r>
          </w:p>
        </w:tc>
      </w:tr>
    </w:tbl>
    <w:p w14:paraId="5DE52F34" w14:textId="77777777" w:rsidR="003479C0" w:rsidRDefault="003479C0" w:rsidP="003F07E4">
      <w:pPr>
        <w:rPr>
          <w:rFonts w:ascii="Times New Roman" w:hAnsi="Times New Roman" w:cs="Times New Roman"/>
          <w:szCs w:val="18"/>
        </w:rPr>
      </w:pPr>
    </w:p>
    <w:p w14:paraId="3C50C418" w14:textId="77777777" w:rsidR="003479C0" w:rsidRDefault="003479C0" w:rsidP="003F07E4">
      <w:pPr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Abbreviations </w:t>
      </w:r>
      <w:proofErr w:type="gramStart"/>
      <w:r>
        <w:rPr>
          <w:rFonts w:ascii="Times New Roman" w:hAnsi="Times New Roman" w:cs="Times New Roman"/>
          <w:szCs w:val="18"/>
        </w:rPr>
        <w:t>used :</w:t>
      </w:r>
      <w:proofErr w:type="gramEnd"/>
    </w:p>
    <w:p w14:paraId="017F9D45" w14:textId="77777777" w:rsidR="00EC38C6" w:rsidRPr="00026223" w:rsidRDefault="000A24DD" w:rsidP="003F07E4">
      <w:pPr>
        <w:rPr>
          <w:rFonts w:ascii="Times New Roman" w:hAnsi="Times New Roman" w:cs="Times New Roman"/>
          <w:sz w:val="16"/>
          <w:szCs w:val="18"/>
        </w:rPr>
      </w:pPr>
      <w:r w:rsidRPr="00026223">
        <w:rPr>
          <w:rFonts w:ascii="Times New Roman" w:hAnsi="Times New Roman" w:cs="Times New Roman"/>
          <w:szCs w:val="18"/>
        </w:rPr>
        <w:t>SR = Sy</w:t>
      </w:r>
      <w:r w:rsidR="003A2FF7" w:rsidRPr="00026223">
        <w:rPr>
          <w:rFonts w:ascii="Times New Roman" w:hAnsi="Times New Roman" w:cs="Times New Roman"/>
          <w:szCs w:val="18"/>
        </w:rPr>
        <w:t>s</w:t>
      </w:r>
      <w:r w:rsidRPr="00026223">
        <w:rPr>
          <w:rFonts w:ascii="Times New Roman" w:hAnsi="Times New Roman" w:cs="Times New Roman"/>
          <w:szCs w:val="18"/>
        </w:rPr>
        <w:t>tematic review</w:t>
      </w:r>
      <w:r w:rsidR="0009088E" w:rsidRPr="00026223">
        <w:rPr>
          <w:rFonts w:ascii="Times New Roman" w:hAnsi="Times New Roman" w:cs="Times New Roman"/>
          <w:szCs w:val="18"/>
        </w:rPr>
        <w:t xml:space="preserve">; </w:t>
      </w:r>
      <w:r w:rsidRPr="00026223">
        <w:rPr>
          <w:rFonts w:ascii="Times New Roman" w:hAnsi="Times New Roman" w:cs="Times New Roman"/>
          <w:szCs w:val="18"/>
        </w:rPr>
        <w:t>MA = Meta-analysis</w:t>
      </w:r>
      <w:r w:rsidR="0009088E" w:rsidRPr="00026223">
        <w:rPr>
          <w:rFonts w:ascii="Times New Roman" w:hAnsi="Times New Roman" w:cs="Times New Roman"/>
          <w:szCs w:val="18"/>
        </w:rPr>
        <w:t xml:space="preserve">; </w:t>
      </w:r>
      <w:r w:rsidR="001E0ECA">
        <w:rPr>
          <w:rFonts w:ascii="Times New Roman" w:hAnsi="Times New Roman" w:cs="Times New Roman"/>
          <w:szCs w:val="18"/>
        </w:rPr>
        <w:t xml:space="preserve">RCT = Randomised Controlled Trial; PD = Parkinson’s disease; </w:t>
      </w:r>
      <w:r w:rsidR="00CF29BD" w:rsidRPr="00026223">
        <w:rPr>
          <w:rFonts w:ascii="Times New Roman" w:hAnsi="Times New Roman" w:cs="Times New Roman"/>
          <w:szCs w:val="18"/>
          <w:lang w:val="en-US"/>
        </w:rPr>
        <w:t>FOG = Freezing of gait</w:t>
      </w:r>
      <w:r w:rsidR="0009088E" w:rsidRPr="00026223">
        <w:rPr>
          <w:rFonts w:ascii="Times New Roman" w:hAnsi="Times New Roman" w:cs="Times New Roman"/>
          <w:szCs w:val="18"/>
          <w:lang w:val="en-US"/>
        </w:rPr>
        <w:t xml:space="preserve">; </w:t>
      </w:r>
      <w:r w:rsidR="001E0ECA">
        <w:rPr>
          <w:rFonts w:ascii="Times New Roman" w:hAnsi="Times New Roman" w:cs="Times New Roman"/>
          <w:szCs w:val="18"/>
          <w:lang w:val="en-US"/>
        </w:rPr>
        <w:t xml:space="preserve">UPDRS = </w:t>
      </w:r>
      <w:proofErr w:type="spellStart"/>
      <w:r w:rsidR="001E0ECA">
        <w:rPr>
          <w:rFonts w:ascii="Times New Roman" w:hAnsi="Times New Roman" w:cs="Times New Roman"/>
          <w:szCs w:val="18"/>
          <w:lang w:val="en-US"/>
        </w:rPr>
        <w:t>Unifoed</w:t>
      </w:r>
      <w:proofErr w:type="spellEnd"/>
      <w:r w:rsidR="001E0ECA">
        <w:rPr>
          <w:rFonts w:ascii="Times New Roman" w:hAnsi="Times New Roman" w:cs="Times New Roman"/>
          <w:szCs w:val="18"/>
          <w:lang w:val="en-US"/>
        </w:rPr>
        <w:t xml:space="preserve"> Parkinson’s disease Rating Scale; </w:t>
      </w:r>
      <w:r w:rsidR="001E0ECA" w:rsidRPr="00026223">
        <w:rPr>
          <w:rFonts w:ascii="Times New Roman" w:hAnsi="Times New Roman" w:cs="Times New Roman"/>
          <w:szCs w:val="18"/>
          <w:lang w:val="en-US"/>
        </w:rPr>
        <w:t xml:space="preserve">AT= Aerobic Training; RT= Resistance Training; </w:t>
      </w:r>
      <w:r w:rsidR="001E0ECA">
        <w:rPr>
          <w:rFonts w:ascii="Times New Roman" w:hAnsi="Times New Roman" w:cs="Times New Roman"/>
          <w:szCs w:val="18"/>
          <w:lang w:val="en-US"/>
        </w:rPr>
        <w:t xml:space="preserve">TUGT = Timed-Up-and –Go-Test; </w:t>
      </w:r>
      <w:r w:rsidR="001E0ECA" w:rsidRPr="00026223">
        <w:rPr>
          <w:rFonts w:ascii="Times New Roman" w:hAnsi="Times New Roman" w:cs="Times New Roman"/>
          <w:szCs w:val="18"/>
        </w:rPr>
        <w:t xml:space="preserve">6MWT = </w:t>
      </w:r>
      <w:r w:rsidR="001E0ECA" w:rsidRPr="00026223">
        <w:rPr>
          <w:rFonts w:ascii="Times New Roman" w:hAnsi="Times New Roman" w:cs="Times New Roman"/>
          <w:szCs w:val="18"/>
          <w:lang w:val="en-US"/>
        </w:rPr>
        <w:t xml:space="preserve">6 Minutes Walking Test; BBS =  Berg Balance Score; SMD = </w:t>
      </w:r>
      <w:proofErr w:type="spellStart"/>
      <w:r w:rsidR="001E0ECA" w:rsidRPr="00026223">
        <w:rPr>
          <w:rFonts w:ascii="Times New Roman" w:hAnsi="Times New Roman" w:cs="Times New Roman"/>
          <w:szCs w:val="18"/>
          <w:lang w:val="en-US"/>
        </w:rPr>
        <w:t>Standardised</w:t>
      </w:r>
      <w:proofErr w:type="spellEnd"/>
      <w:r w:rsidR="001E0ECA" w:rsidRPr="00026223">
        <w:rPr>
          <w:rFonts w:ascii="Times New Roman" w:hAnsi="Times New Roman" w:cs="Times New Roman"/>
          <w:szCs w:val="18"/>
          <w:lang w:val="en-US"/>
        </w:rPr>
        <w:t xml:space="preserve"> mean deviation; </w:t>
      </w:r>
      <w:r w:rsidR="00975688" w:rsidRPr="00026223">
        <w:rPr>
          <w:rFonts w:ascii="Times New Roman" w:hAnsi="Times New Roman" w:cs="Times New Roman"/>
          <w:szCs w:val="18"/>
          <w:lang w:val="en-US"/>
        </w:rPr>
        <w:t>ABC = Activities-specific Balance</w:t>
      </w:r>
      <w:r w:rsidR="00D43549">
        <w:rPr>
          <w:rFonts w:ascii="Times New Roman" w:hAnsi="Times New Roman" w:cs="Times New Roman"/>
          <w:szCs w:val="18"/>
          <w:lang w:val="en-US"/>
        </w:rPr>
        <w:t>; ES = Effect size;</w:t>
      </w:r>
      <w:r w:rsidR="00975688" w:rsidRPr="00026223">
        <w:rPr>
          <w:rFonts w:ascii="Times New Roman" w:hAnsi="Times New Roman" w:cs="Times New Roman"/>
          <w:szCs w:val="18"/>
          <w:lang w:val="en-US"/>
        </w:rPr>
        <w:t xml:space="preserve"> Confidence</w:t>
      </w:r>
      <w:r w:rsidR="0009088E" w:rsidRPr="00026223">
        <w:rPr>
          <w:rFonts w:ascii="Times New Roman" w:hAnsi="Times New Roman" w:cs="Times New Roman"/>
          <w:szCs w:val="18"/>
          <w:lang w:val="en-US"/>
        </w:rPr>
        <w:t xml:space="preserve">; </w:t>
      </w:r>
      <w:r w:rsidR="00975688" w:rsidRPr="00026223">
        <w:rPr>
          <w:rFonts w:ascii="Times New Roman" w:hAnsi="Times New Roman" w:cs="Times New Roman"/>
          <w:szCs w:val="18"/>
          <w:lang w:val="en-US"/>
        </w:rPr>
        <w:t>BWS = Body weight-supported intervention</w:t>
      </w:r>
      <w:r w:rsidR="0009088E" w:rsidRPr="00026223">
        <w:rPr>
          <w:rFonts w:ascii="Times New Roman" w:hAnsi="Times New Roman" w:cs="Times New Roman"/>
          <w:szCs w:val="18"/>
          <w:lang w:val="en-US"/>
        </w:rPr>
        <w:t xml:space="preserve">; </w:t>
      </w:r>
      <w:r w:rsidR="001351D6" w:rsidRPr="00026223">
        <w:rPr>
          <w:rFonts w:ascii="Times New Roman" w:hAnsi="Times New Roman" w:cs="Times New Roman"/>
          <w:szCs w:val="18"/>
          <w:lang w:val="en-US"/>
        </w:rPr>
        <w:t>CPT = Conventional physiotherapy</w:t>
      </w:r>
      <w:r w:rsidR="0009088E" w:rsidRPr="00026223">
        <w:rPr>
          <w:rFonts w:ascii="Times New Roman" w:hAnsi="Times New Roman" w:cs="Times New Roman"/>
          <w:szCs w:val="18"/>
          <w:lang w:val="en-US"/>
        </w:rPr>
        <w:t xml:space="preserve">; </w:t>
      </w:r>
      <w:r w:rsidR="001351D6" w:rsidRPr="00026223">
        <w:rPr>
          <w:rFonts w:ascii="Times New Roman" w:hAnsi="Times New Roman" w:cs="Times New Roman"/>
          <w:szCs w:val="18"/>
          <w:lang w:val="en-US"/>
        </w:rPr>
        <w:t>ADL = Activities of Daily Living</w:t>
      </w:r>
      <w:r w:rsidR="0009088E" w:rsidRPr="00026223">
        <w:rPr>
          <w:rFonts w:ascii="Times New Roman" w:hAnsi="Times New Roman" w:cs="Times New Roman"/>
          <w:szCs w:val="18"/>
          <w:lang w:val="en-US"/>
        </w:rPr>
        <w:t xml:space="preserve">; </w:t>
      </w:r>
      <w:proofErr w:type="spellStart"/>
      <w:r w:rsidR="001351D6" w:rsidRPr="00026223">
        <w:rPr>
          <w:rFonts w:ascii="Times New Roman" w:hAnsi="Times New Roman" w:cs="Times New Roman"/>
          <w:szCs w:val="18"/>
          <w:lang w:val="en-US"/>
        </w:rPr>
        <w:t>PEDro</w:t>
      </w:r>
      <w:proofErr w:type="spellEnd"/>
      <w:r w:rsidR="001351D6" w:rsidRPr="00026223">
        <w:rPr>
          <w:rFonts w:ascii="Times New Roman" w:hAnsi="Times New Roman" w:cs="Times New Roman"/>
          <w:szCs w:val="18"/>
          <w:lang w:val="en-US"/>
        </w:rPr>
        <w:t xml:space="preserve"> = Physiotherapy Evidence Database</w:t>
      </w:r>
      <w:r w:rsidR="001E0ECA">
        <w:rPr>
          <w:rFonts w:ascii="Times New Roman" w:hAnsi="Times New Roman" w:cs="Times New Roman"/>
          <w:szCs w:val="18"/>
          <w:lang w:val="en-US"/>
        </w:rPr>
        <w:t>;</w:t>
      </w:r>
      <w:r w:rsidR="0009088E" w:rsidRPr="00026223">
        <w:rPr>
          <w:rFonts w:ascii="Times New Roman" w:hAnsi="Times New Roman" w:cs="Times New Roman"/>
          <w:szCs w:val="18"/>
          <w:lang w:val="en-US"/>
        </w:rPr>
        <w:t xml:space="preserve"> </w:t>
      </w:r>
      <w:r w:rsidR="004F3398" w:rsidRPr="00026223">
        <w:rPr>
          <w:rFonts w:ascii="Times New Roman" w:hAnsi="Times New Roman" w:cs="Times New Roman"/>
          <w:szCs w:val="18"/>
          <w:lang w:val="en-US"/>
        </w:rPr>
        <w:t>FGA = Functional Gait Assessment</w:t>
      </w:r>
      <w:r w:rsidR="0009088E" w:rsidRPr="00026223">
        <w:rPr>
          <w:rFonts w:ascii="Times New Roman" w:hAnsi="Times New Roman" w:cs="Times New Roman"/>
          <w:szCs w:val="18"/>
          <w:lang w:val="en-US"/>
        </w:rPr>
        <w:t xml:space="preserve">; </w:t>
      </w:r>
      <w:r w:rsidR="004F3398" w:rsidRPr="00026223">
        <w:rPr>
          <w:rFonts w:ascii="Times New Roman" w:hAnsi="Times New Roman" w:cs="Times New Roman"/>
          <w:szCs w:val="18"/>
          <w:lang w:val="en-US"/>
        </w:rPr>
        <w:t>MDTT = Motor Dual-Task gait Training</w:t>
      </w:r>
      <w:r w:rsidR="0009088E" w:rsidRPr="00026223">
        <w:rPr>
          <w:rFonts w:ascii="Times New Roman" w:hAnsi="Times New Roman" w:cs="Times New Roman"/>
          <w:szCs w:val="18"/>
          <w:lang w:val="en-US"/>
        </w:rPr>
        <w:t xml:space="preserve">; </w:t>
      </w:r>
      <w:r w:rsidR="004F3398" w:rsidRPr="00026223">
        <w:rPr>
          <w:rFonts w:ascii="Times New Roman" w:hAnsi="Times New Roman" w:cs="Times New Roman"/>
          <w:szCs w:val="18"/>
          <w:lang w:val="en-US"/>
        </w:rPr>
        <w:t>G-EO system = end-effector robotic device</w:t>
      </w:r>
      <w:r w:rsidR="0009088E" w:rsidRPr="00026223">
        <w:rPr>
          <w:rFonts w:ascii="Times New Roman" w:hAnsi="Times New Roman" w:cs="Times New Roman"/>
          <w:szCs w:val="18"/>
          <w:lang w:val="en-US"/>
        </w:rPr>
        <w:t xml:space="preserve">; </w:t>
      </w:r>
      <w:r w:rsidR="0059094F">
        <w:rPr>
          <w:rFonts w:ascii="Times New Roman" w:hAnsi="Times New Roman" w:cs="Times New Roman"/>
          <w:szCs w:val="18"/>
          <w:lang w:val="en-US"/>
        </w:rPr>
        <w:t xml:space="preserve">SIDE = Separating Indirect from Direct Evidence; </w:t>
      </w:r>
      <w:r w:rsidR="00D80306" w:rsidRPr="00026223">
        <w:rPr>
          <w:rFonts w:ascii="Times New Roman" w:hAnsi="Times New Roman" w:cs="Times New Roman"/>
          <w:szCs w:val="18"/>
          <w:lang w:val="en-US"/>
        </w:rPr>
        <w:t xml:space="preserve">BWS-TT = Body-Weight-Supported Treadmill Test; BGT-ECA = Balance Gait Training using External Cues or Attention; </w:t>
      </w:r>
      <w:r w:rsidR="0066560E" w:rsidRPr="00026223">
        <w:rPr>
          <w:rFonts w:ascii="Times New Roman" w:hAnsi="Times New Roman" w:cs="Times New Roman"/>
          <w:szCs w:val="18"/>
          <w:lang w:val="en-US"/>
        </w:rPr>
        <w:t>MD = Mean deviation</w:t>
      </w:r>
      <w:r w:rsidR="0009088E" w:rsidRPr="00026223">
        <w:rPr>
          <w:rFonts w:ascii="Times New Roman" w:hAnsi="Times New Roman" w:cs="Times New Roman"/>
          <w:szCs w:val="18"/>
          <w:lang w:val="en-US"/>
        </w:rPr>
        <w:t xml:space="preserve">; </w:t>
      </w:r>
      <w:r w:rsidR="00D80306" w:rsidRPr="00026223">
        <w:rPr>
          <w:rFonts w:ascii="Times New Roman" w:hAnsi="Times New Roman" w:cs="Times New Roman"/>
          <w:szCs w:val="18"/>
          <w:lang w:val="en-US"/>
        </w:rPr>
        <w:t xml:space="preserve">FAE = </w:t>
      </w:r>
      <w:r w:rsidR="00D80306" w:rsidRPr="00026223">
        <w:rPr>
          <w:rFonts w:ascii="Times New Roman" w:hAnsi="Times New Roman" w:cs="Times New Roman"/>
          <w:szCs w:val="18"/>
        </w:rPr>
        <w:t>Five Animal Exercises; RAGT = Robotic Assisted Gait Training</w:t>
      </w:r>
      <w:r w:rsidR="0009088E" w:rsidRPr="00026223">
        <w:rPr>
          <w:rFonts w:ascii="Times New Roman" w:hAnsi="Times New Roman" w:cs="Times New Roman"/>
          <w:szCs w:val="18"/>
          <w:lang w:val="en-US"/>
        </w:rPr>
        <w:t>.</w:t>
      </w:r>
    </w:p>
    <w:sectPr w:rsidR="00EC38C6" w:rsidRPr="00026223" w:rsidSect="0009088E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AB8B" w14:textId="77777777" w:rsidR="00B50849" w:rsidRDefault="00B50849" w:rsidP="00374D22">
      <w:pPr>
        <w:spacing w:after="0" w:line="240" w:lineRule="auto"/>
      </w:pPr>
      <w:r>
        <w:separator/>
      </w:r>
    </w:p>
  </w:endnote>
  <w:endnote w:type="continuationSeparator" w:id="0">
    <w:p w14:paraId="6219D4C4" w14:textId="77777777" w:rsidR="00B50849" w:rsidRDefault="00B50849" w:rsidP="00374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F847" w14:textId="77777777" w:rsidR="00B50849" w:rsidRDefault="00B50849" w:rsidP="00374D22">
      <w:pPr>
        <w:spacing w:after="0" w:line="240" w:lineRule="auto"/>
      </w:pPr>
      <w:r>
        <w:separator/>
      </w:r>
    </w:p>
  </w:footnote>
  <w:footnote w:type="continuationSeparator" w:id="0">
    <w:p w14:paraId="0D7B7FF0" w14:textId="77777777" w:rsidR="00B50849" w:rsidRDefault="00B50849" w:rsidP="00374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C10"/>
    <w:multiLevelType w:val="hybridMultilevel"/>
    <w:tmpl w:val="BF6071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F7740"/>
    <w:multiLevelType w:val="hybridMultilevel"/>
    <w:tmpl w:val="53EE3DAA"/>
    <w:lvl w:ilvl="0" w:tplc="4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69873622">
    <w:abstractNumId w:val="1"/>
  </w:num>
  <w:num w:numId="2" w16cid:durableId="199428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699"/>
    <w:rsid w:val="00026223"/>
    <w:rsid w:val="0009088E"/>
    <w:rsid w:val="0009183C"/>
    <w:rsid w:val="000A24DD"/>
    <w:rsid w:val="001351D6"/>
    <w:rsid w:val="001D03B6"/>
    <w:rsid w:val="001E0ECA"/>
    <w:rsid w:val="001E4BD4"/>
    <w:rsid w:val="003479C0"/>
    <w:rsid w:val="00374D22"/>
    <w:rsid w:val="003A1CB3"/>
    <w:rsid w:val="003A2FF7"/>
    <w:rsid w:val="003F07E4"/>
    <w:rsid w:val="004F3398"/>
    <w:rsid w:val="0059094F"/>
    <w:rsid w:val="0066560E"/>
    <w:rsid w:val="007D4878"/>
    <w:rsid w:val="00971472"/>
    <w:rsid w:val="00975688"/>
    <w:rsid w:val="00981F06"/>
    <w:rsid w:val="009836BA"/>
    <w:rsid w:val="009867D9"/>
    <w:rsid w:val="009C7A55"/>
    <w:rsid w:val="00B376A0"/>
    <w:rsid w:val="00B50849"/>
    <w:rsid w:val="00B92107"/>
    <w:rsid w:val="00C06922"/>
    <w:rsid w:val="00C643CA"/>
    <w:rsid w:val="00CD7BD1"/>
    <w:rsid w:val="00CF29BD"/>
    <w:rsid w:val="00D3385B"/>
    <w:rsid w:val="00D43549"/>
    <w:rsid w:val="00D80306"/>
    <w:rsid w:val="00DE3699"/>
    <w:rsid w:val="00E25E23"/>
    <w:rsid w:val="00E74DB6"/>
    <w:rsid w:val="00EC38C6"/>
    <w:rsid w:val="00F06068"/>
    <w:rsid w:val="00F8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5FB41"/>
  <w15:chartTrackingRefBased/>
  <w15:docId w15:val="{6A5980D0-1E50-4B7B-802B-85BE814C9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29BD"/>
    <w:pPr>
      <w:spacing w:line="256" w:lineRule="auto"/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3F07E4"/>
    <w:pPr>
      <w:spacing w:after="0" w:line="240" w:lineRule="auto"/>
    </w:pPr>
    <w:rPr>
      <w:rFonts w:ascii="Times New Roman" w:hAnsi="Times New Roman" w:cs="Times New Roman"/>
      <w:sz w:val="18"/>
      <w:szCs w:val="18"/>
      <w:lang w:val="en-US"/>
    </w:rPr>
  </w:style>
  <w:style w:type="character" w:customStyle="1" w:styleId="a6">
    <w:name w:val="正文文本 字符"/>
    <w:basedOn w:val="a0"/>
    <w:link w:val="a5"/>
    <w:uiPriority w:val="99"/>
    <w:rsid w:val="003F07E4"/>
    <w:rPr>
      <w:rFonts w:ascii="Times New Roman" w:hAnsi="Times New Roman" w:cs="Times New Roman"/>
      <w:sz w:val="18"/>
      <w:szCs w:val="18"/>
      <w:lang w:val="en-US"/>
    </w:rPr>
  </w:style>
  <w:style w:type="paragraph" w:styleId="a7">
    <w:name w:val="caption"/>
    <w:basedOn w:val="a"/>
    <w:next w:val="a"/>
    <w:uiPriority w:val="35"/>
    <w:unhideWhenUsed/>
    <w:qFormat/>
    <w:rsid w:val="0009088E"/>
    <w:pPr>
      <w:jc w:val="center"/>
    </w:pPr>
    <w:rPr>
      <w:rFonts w:ascii="Times New Roman" w:hAnsi="Times New Roman" w:cs="Times New Roman"/>
      <w:b/>
      <w:sz w:val="24"/>
      <w:szCs w:val="18"/>
    </w:rPr>
  </w:style>
  <w:style w:type="paragraph" w:styleId="a8">
    <w:name w:val="header"/>
    <w:basedOn w:val="a"/>
    <w:link w:val="a9"/>
    <w:uiPriority w:val="99"/>
    <w:unhideWhenUsed/>
    <w:rsid w:val="00374D2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374D22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374D2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74D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716E1-0B8F-4E8D-BA95-3392CFFA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</dc:creator>
  <cp:keywords/>
  <dc:description/>
  <cp:lastModifiedBy>May R</cp:lastModifiedBy>
  <cp:revision>3</cp:revision>
  <dcterms:created xsi:type="dcterms:W3CDTF">2026-07-25T07:45:00Z</dcterms:created>
  <dcterms:modified xsi:type="dcterms:W3CDTF">2026-07-25T07:46:00Z</dcterms:modified>
</cp:coreProperties>
</file>